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634D7" w:rsidRPr="00945271" w:rsidRDefault="002634D7" w:rsidP="002634D7">
      <w:pPr>
        <w:pStyle w:val="a3"/>
        <w:spacing w:line="300" w:lineRule="exact"/>
        <w:ind w:firstLine="709"/>
        <w:contextualSpacing/>
        <w:rPr>
          <w:b/>
          <w:sz w:val="28"/>
          <w:szCs w:val="28"/>
        </w:rPr>
      </w:pPr>
      <w:r w:rsidRPr="00945271">
        <w:rPr>
          <w:b/>
          <w:sz w:val="28"/>
          <w:szCs w:val="28"/>
        </w:rPr>
        <w:t>Департамент земельных отношений администрации города Перми</w:t>
      </w:r>
    </w:p>
    <w:p w:rsidR="002634D7" w:rsidRPr="0065345E" w:rsidRDefault="002634D7" w:rsidP="002634D7">
      <w:pPr>
        <w:ind w:firstLine="720"/>
        <w:jc w:val="center"/>
        <w:rPr>
          <w:rFonts w:ascii="Times New Roman" w:hAnsi="Times New Roman" w:cs="Times New Roman"/>
          <w:b/>
          <w:sz w:val="28"/>
          <w:szCs w:val="28"/>
          <w:lang w:val="sr-Cyrl-CS"/>
        </w:rPr>
      </w:pPr>
      <w:proofErr w:type="gramStart"/>
      <w:r w:rsidRPr="00945271">
        <w:rPr>
          <w:rFonts w:ascii="Times New Roman" w:hAnsi="Times New Roman" w:cs="Times New Roman"/>
          <w:b/>
          <w:sz w:val="28"/>
          <w:szCs w:val="28"/>
        </w:rPr>
        <w:t xml:space="preserve">в соответствии со статьей </w:t>
      </w:r>
      <w:r w:rsidRPr="00B64772">
        <w:rPr>
          <w:rFonts w:ascii="Times New Roman" w:hAnsi="Times New Roman" w:cs="Times New Roman"/>
          <w:b/>
          <w:sz w:val="28"/>
          <w:szCs w:val="28"/>
        </w:rPr>
        <w:t xml:space="preserve">статьи 39.36 Земельного кодекса Российской Федерации и </w:t>
      </w:r>
      <w:r w:rsidRPr="0065345E">
        <w:rPr>
          <w:rFonts w:ascii="Times New Roman" w:hAnsi="Times New Roman" w:cs="Times New Roman"/>
          <w:b/>
          <w:sz w:val="28"/>
          <w:szCs w:val="28"/>
          <w:lang w:val="sr-Cyrl-CS"/>
        </w:rPr>
        <w:t>Положением о порядке и условиях размещения объектов на землях или земельных участках, находящихся в государственной или муниципальной собственности, на территории Пермского края без предоставления земельных участков и установления сервитутов, утвержденного Постановлением Правительства Пермского края от 22.07.2015 № 478-п</w:t>
      </w:r>
      <w:r>
        <w:rPr>
          <w:rFonts w:ascii="Times New Roman" w:hAnsi="Times New Roman" w:cs="Times New Roman"/>
          <w:b/>
          <w:sz w:val="28"/>
          <w:szCs w:val="28"/>
          <w:lang w:val="sr-Cyrl-CS"/>
        </w:rPr>
        <w:t xml:space="preserve">, </w:t>
      </w:r>
      <w:r w:rsidRPr="00945271">
        <w:rPr>
          <w:rFonts w:ascii="Times New Roman" w:hAnsi="Times New Roman" w:cs="Times New Roman"/>
          <w:b/>
          <w:sz w:val="28"/>
          <w:szCs w:val="28"/>
        </w:rPr>
        <w:t xml:space="preserve">информирует </w:t>
      </w:r>
      <w:r w:rsidR="00330EE7">
        <w:rPr>
          <w:rFonts w:ascii="Times New Roman" w:hAnsi="Times New Roman" w:cs="Times New Roman"/>
          <w:b/>
          <w:sz w:val="28"/>
          <w:szCs w:val="28"/>
        </w:rPr>
        <w:t>о выдаче</w:t>
      </w:r>
      <w:r>
        <w:rPr>
          <w:rFonts w:ascii="Times New Roman" w:hAnsi="Times New Roman" w:cs="Times New Roman"/>
          <w:b/>
          <w:sz w:val="28"/>
          <w:szCs w:val="28"/>
        </w:rPr>
        <w:t xml:space="preserve"> решения о размещении объектов.</w:t>
      </w:r>
      <w:proofErr w:type="gramEnd"/>
    </w:p>
    <w:p w:rsidR="002634D7" w:rsidRPr="00945271" w:rsidRDefault="002634D7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tbl>
      <w:tblPr>
        <w:tblW w:w="15451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707"/>
        <w:gridCol w:w="2554"/>
        <w:gridCol w:w="3543"/>
        <w:gridCol w:w="4111"/>
        <w:gridCol w:w="1985"/>
        <w:gridCol w:w="2551"/>
      </w:tblGrid>
      <w:tr w:rsidR="00E16C73" w:rsidRPr="00945271" w:rsidTr="0068174D">
        <w:trPr>
          <w:trHeight w:val="1233"/>
        </w:trPr>
        <w:tc>
          <w:tcPr>
            <w:tcW w:w="707" w:type="dxa"/>
            <w:vAlign w:val="center"/>
          </w:tcPr>
          <w:p w:rsidR="00E16C73" w:rsidRPr="00B64772" w:rsidRDefault="00E16C73" w:rsidP="0068174D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64772">
              <w:rPr>
                <w:rFonts w:ascii="Times New Roman" w:hAnsi="Times New Roman" w:cs="Times New Roman"/>
                <w:sz w:val="28"/>
                <w:szCs w:val="28"/>
              </w:rPr>
              <w:t xml:space="preserve">№ </w:t>
            </w:r>
            <w:proofErr w:type="gramStart"/>
            <w:r w:rsidRPr="00B64772">
              <w:rPr>
                <w:rFonts w:ascii="Times New Roman" w:hAnsi="Times New Roman" w:cs="Times New Roman"/>
                <w:sz w:val="28"/>
                <w:szCs w:val="28"/>
              </w:rPr>
              <w:t>п</w:t>
            </w:r>
            <w:proofErr w:type="gramEnd"/>
            <w:r w:rsidRPr="00B64772">
              <w:rPr>
                <w:rFonts w:ascii="Times New Roman" w:hAnsi="Times New Roman" w:cs="Times New Roman"/>
                <w:sz w:val="28"/>
                <w:szCs w:val="28"/>
              </w:rPr>
              <w:t>/п</w:t>
            </w:r>
          </w:p>
        </w:tc>
        <w:tc>
          <w:tcPr>
            <w:tcW w:w="2554" w:type="dxa"/>
            <w:vAlign w:val="center"/>
          </w:tcPr>
          <w:p w:rsidR="00E16C73" w:rsidRPr="00E05E84" w:rsidRDefault="00E16C73" w:rsidP="0068174D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Землепользователь</w:t>
            </w:r>
          </w:p>
        </w:tc>
        <w:tc>
          <w:tcPr>
            <w:tcW w:w="3543" w:type="dxa"/>
            <w:vAlign w:val="center"/>
          </w:tcPr>
          <w:p w:rsidR="00E16C73" w:rsidRPr="00E05E84" w:rsidRDefault="00E16C73" w:rsidP="0068174D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05E84">
              <w:rPr>
                <w:rFonts w:ascii="Times New Roman" w:hAnsi="Times New Roman" w:cs="Times New Roman"/>
                <w:sz w:val="28"/>
                <w:szCs w:val="28"/>
              </w:rPr>
              <w:t>Адрес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размещения</w:t>
            </w:r>
            <w:r w:rsidRPr="00E05E84">
              <w:rPr>
                <w:rFonts w:ascii="Times New Roman" w:hAnsi="Times New Roman" w:cs="Times New Roman"/>
                <w:sz w:val="28"/>
                <w:szCs w:val="28"/>
              </w:rPr>
              <w:t xml:space="preserve"> объек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тов</w:t>
            </w:r>
          </w:p>
        </w:tc>
        <w:tc>
          <w:tcPr>
            <w:tcW w:w="4111" w:type="dxa"/>
            <w:vAlign w:val="center"/>
          </w:tcPr>
          <w:p w:rsidR="00E16C73" w:rsidRPr="00945271" w:rsidRDefault="00E16C73" w:rsidP="0068174D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Размещаемые объекты</w:t>
            </w:r>
          </w:p>
        </w:tc>
        <w:tc>
          <w:tcPr>
            <w:tcW w:w="1985" w:type="dxa"/>
            <w:vAlign w:val="center"/>
          </w:tcPr>
          <w:p w:rsidR="00E16C73" w:rsidRPr="00945271" w:rsidRDefault="00E16C73" w:rsidP="0068174D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Площадь, кв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.м</w:t>
            </w:r>
            <w:proofErr w:type="gramEnd"/>
          </w:p>
        </w:tc>
        <w:tc>
          <w:tcPr>
            <w:tcW w:w="2551" w:type="dxa"/>
            <w:vAlign w:val="center"/>
          </w:tcPr>
          <w:p w:rsidR="00E16C73" w:rsidRPr="00945271" w:rsidRDefault="00E16C73" w:rsidP="0068174D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Срок, на который выдано решение о размещении объектов</w:t>
            </w:r>
          </w:p>
        </w:tc>
      </w:tr>
      <w:tr w:rsidR="00E16C73" w:rsidRPr="00945271" w:rsidTr="0068174D">
        <w:trPr>
          <w:trHeight w:val="547"/>
        </w:trPr>
        <w:tc>
          <w:tcPr>
            <w:tcW w:w="15451" w:type="dxa"/>
            <w:gridSpan w:val="6"/>
            <w:vAlign w:val="center"/>
          </w:tcPr>
          <w:p w:rsidR="00E16C73" w:rsidRPr="00EF56E1" w:rsidRDefault="006D0751" w:rsidP="0068174D">
            <w:pPr>
              <w:contextualSpacing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Мотовилихинский</w:t>
            </w:r>
            <w:r w:rsidR="00E16C73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район</w:t>
            </w:r>
          </w:p>
        </w:tc>
      </w:tr>
      <w:tr w:rsidR="00E16C73" w:rsidRPr="00945271" w:rsidTr="0068174D">
        <w:trPr>
          <w:trHeight w:val="1044"/>
        </w:trPr>
        <w:tc>
          <w:tcPr>
            <w:tcW w:w="707" w:type="dxa"/>
            <w:vAlign w:val="center"/>
          </w:tcPr>
          <w:p w:rsidR="00E16C73" w:rsidRPr="00D67894" w:rsidRDefault="00E16C73" w:rsidP="0068174D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2554" w:type="dxa"/>
            <w:vAlign w:val="center"/>
          </w:tcPr>
          <w:p w:rsidR="00E16C73" w:rsidRPr="00161404" w:rsidRDefault="006D0751" w:rsidP="0068174D">
            <w:pPr>
              <w:contextualSpacing/>
              <w:jc w:val="center"/>
              <w:rPr>
                <w:rFonts w:ascii="Times" w:hAnsi="Times" w:cs="Times New Roman"/>
                <w:sz w:val="28"/>
                <w:szCs w:val="28"/>
              </w:rPr>
            </w:pPr>
            <w:r>
              <w:rPr>
                <w:rFonts w:ascii="Times" w:hAnsi="Times" w:cs="Times New Roman"/>
                <w:sz w:val="28"/>
                <w:szCs w:val="28"/>
              </w:rPr>
              <w:t>Пушкарев А.В.</w:t>
            </w:r>
          </w:p>
        </w:tc>
        <w:tc>
          <w:tcPr>
            <w:tcW w:w="3543" w:type="dxa"/>
            <w:vAlign w:val="center"/>
          </w:tcPr>
          <w:p w:rsidR="00E16C73" w:rsidRPr="007B2218" w:rsidRDefault="00E16C73" w:rsidP="006D0751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B2218"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 xml:space="preserve">г.Пермь, </w:t>
            </w:r>
            <w:r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 xml:space="preserve">по </w:t>
            </w:r>
            <w:r w:rsidRPr="007B2218"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>ул.</w:t>
            </w:r>
            <w:r w:rsidR="006D0751">
              <w:rPr>
                <w:rFonts w:ascii="Times New Roman" w:hAnsi="Times New Roman" w:cs="Times New Roman"/>
                <w:sz w:val="28"/>
                <w:szCs w:val="28"/>
              </w:rPr>
              <w:t>Волгоградской, северо-западнее земельного участка с кадастровым номером 59:01:3911425:35</w:t>
            </w:r>
          </w:p>
        </w:tc>
        <w:tc>
          <w:tcPr>
            <w:tcW w:w="4111" w:type="dxa"/>
            <w:vAlign w:val="center"/>
          </w:tcPr>
          <w:p w:rsidR="00E16C73" w:rsidRPr="009955E6" w:rsidRDefault="009955E6" w:rsidP="009955E6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п</w:t>
            </w:r>
            <w:r w:rsidR="006D0751">
              <w:rPr>
                <w:rFonts w:ascii="Times New Roman" w:eastAsia="Times New Roman" w:hAnsi="Times New Roman" w:cs="Times New Roman"/>
                <w:sz w:val="28"/>
                <w:szCs w:val="28"/>
              </w:rPr>
              <w:t>ромежуточная опора под оборудование сотовой связи и интернета</w:t>
            </w:r>
          </w:p>
        </w:tc>
        <w:tc>
          <w:tcPr>
            <w:tcW w:w="1985" w:type="dxa"/>
            <w:vAlign w:val="center"/>
          </w:tcPr>
          <w:p w:rsidR="00E16C73" w:rsidRPr="008D0916" w:rsidRDefault="006D0751" w:rsidP="0068174D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sr-Cyrl-C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>36</w:t>
            </w:r>
          </w:p>
        </w:tc>
        <w:tc>
          <w:tcPr>
            <w:tcW w:w="2551" w:type="dxa"/>
            <w:vAlign w:val="center"/>
          </w:tcPr>
          <w:p w:rsidR="00E16C73" w:rsidRPr="004D1E9E" w:rsidRDefault="006D0751" w:rsidP="0068174D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25</w:t>
            </w:r>
            <w:r w:rsidR="00E16C73">
              <w:rPr>
                <w:rFonts w:ascii="Times New Roman" w:hAnsi="Times New Roman" w:cs="Times New Roman"/>
                <w:sz w:val="28"/>
                <w:szCs w:val="28"/>
              </w:rPr>
              <w:t xml:space="preserve"> лет</w:t>
            </w:r>
          </w:p>
        </w:tc>
      </w:tr>
    </w:tbl>
    <w:p w:rsidR="002634D7" w:rsidRPr="001E2270" w:rsidRDefault="002634D7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AD4B3E" w:rsidRPr="00AE5D39" w:rsidRDefault="00AD4B3E"/>
    <w:p w:rsidR="002634D7" w:rsidRPr="00AE5D39" w:rsidRDefault="002634D7"/>
    <w:p w:rsidR="002634D7" w:rsidRDefault="002634D7"/>
    <w:p w:rsidR="004B1D58" w:rsidRDefault="004B1D58">
      <w:pPr>
        <w:sectPr w:rsidR="004B1D58" w:rsidSect="004B1D58">
          <w:pgSz w:w="16838" w:h="11906" w:orient="landscape"/>
          <w:pgMar w:top="567" w:right="567" w:bottom="567" w:left="567" w:header="709" w:footer="709" w:gutter="0"/>
          <w:cols w:space="708"/>
          <w:docGrid w:linePitch="360"/>
        </w:sectPr>
      </w:pPr>
    </w:p>
    <w:p w:rsidR="00004E0F" w:rsidRDefault="009955E6">
      <w:pPr>
        <w:rPr>
          <w:noProof/>
        </w:rPr>
      </w:pPr>
      <w:r>
        <w:rPr>
          <w:noProof/>
        </w:rPr>
        <w:lastRenderedPageBreak/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31" type="#_x0000_t202" style="position:absolute;margin-left:36.2pt;margin-top:258.4pt;width:269.4pt;height:23.6pt;z-index:251662336" stroked="f">
            <v:textbox>
              <w:txbxContent>
                <w:p w:rsidR="009955E6" w:rsidRDefault="009955E6"/>
              </w:txbxContent>
            </v:textbox>
          </v:shape>
        </w:pict>
      </w:r>
      <w:r>
        <w:rPr>
          <w:noProof/>
        </w:rPr>
        <w:pict>
          <v:shape id="_x0000_s1030" type="#_x0000_t202" style="position:absolute;margin-left:305.6pt;margin-top:246pt;width:189.9pt;height:29.8pt;z-index:251661312" stroked="f">
            <v:textbox>
              <w:txbxContent>
                <w:p w:rsidR="009955E6" w:rsidRDefault="009955E6"/>
              </w:txbxContent>
            </v:textbox>
          </v:shape>
        </w:pict>
      </w:r>
      <w:r w:rsidR="00004E0F">
        <w:rPr>
          <w:noProof/>
        </w:rPr>
        <w:drawing>
          <wp:inline distT="0" distB="0" distL="0" distR="0">
            <wp:extent cx="6840220" cy="9710966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109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04E0F" w:rsidRDefault="00004E0F">
      <w:pPr>
        <w:rPr>
          <w:noProof/>
        </w:rPr>
      </w:pPr>
      <w:r>
        <w:rPr>
          <w:noProof/>
        </w:rPr>
        <w:lastRenderedPageBreak/>
        <w:drawing>
          <wp:inline distT="0" distB="0" distL="0" distR="0">
            <wp:extent cx="6840220" cy="9750396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503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B1D58" w:rsidRPr="006D0751" w:rsidRDefault="00004E0F">
      <w:pPr>
        <w:rPr>
          <w:noProof/>
        </w:rPr>
      </w:pPr>
      <w:r>
        <w:rPr>
          <w:noProof/>
        </w:rPr>
        <w:lastRenderedPageBreak/>
        <w:drawing>
          <wp:inline distT="0" distB="0" distL="0" distR="0">
            <wp:extent cx="6840220" cy="9750396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503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  <w:r w:rsidR="00F43E11">
        <w:rPr>
          <w:noProof/>
        </w:rPr>
        <w:pict>
          <v:shapetype id="_x0000_t19" coordsize="21600,21600" o:spt="19" adj="-5898240,,,21600,21600" path="wr-21600,,21600,43200,,,21600,21600nfewr-21600,,21600,43200,,,21600,21600l,21600nsxe" filled="f">
            <v:formulas>
              <v:f eqn="val #2"/>
              <v:f eqn="val #3"/>
              <v:f eqn="val #4"/>
            </v:formulas>
            <v:path arrowok="t" o:extrusionok="f" gradientshapeok="t" o:connecttype="custom" o:connectlocs="0,0;21600,21600;0,21600"/>
            <v:handles>
              <v:h position="@2,#0" polar="@0,@1"/>
              <v:h position="@2,#1" polar="@0,@1"/>
            </v:handles>
          </v:shapetype>
          <v:shape id="_x0000_s1027" type="#_x0000_t19" style="position:absolute;margin-left:18.8pt;margin-top:238.55pt;width:278.1pt;height:11.15pt;flip:y;z-index:251659264;mso-position-horizontal-relative:text;mso-position-vertical-relative:text" stroked="f"/>
        </w:pict>
      </w:r>
    </w:p>
    <w:sectPr w:rsidR="004B1D58" w:rsidRPr="006D0751" w:rsidSect="00FF3A93">
      <w:pgSz w:w="11906" w:h="16838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Times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60"/>
  <w:proofState w:spelling="clean" w:grammar="clean"/>
  <w:defaultTabStop w:val="708"/>
  <w:drawingGridHorizontalSpacing w:val="110"/>
  <w:displayHorizontalDrawingGridEvery w:val="2"/>
  <w:characterSpacingControl w:val="doNotCompress"/>
  <w:compat>
    <w:useFELayout/>
  </w:compat>
  <w:rsids>
    <w:rsidRoot w:val="002634D7"/>
    <w:rsid w:val="00004E0F"/>
    <w:rsid w:val="000D51C3"/>
    <w:rsid w:val="000E0C58"/>
    <w:rsid w:val="001022A6"/>
    <w:rsid w:val="00132269"/>
    <w:rsid w:val="00155369"/>
    <w:rsid w:val="00155A37"/>
    <w:rsid w:val="001A63D6"/>
    <w:rsid w:val="001B6C8C"/>
    <w:rsid w:val="001B6E8D"/>
    <w:rsid w:val="001C3210"/>
    <w:rsid w:val="00255A25"/>
    <w:rsid w:val="002634D7"/>
    <w:rsid w:val="00265E23"/>
    <w:rsid w:val="00266F4E"/>
    <w:rsid w:val="002A2393"/>
    <w:rsid w:val="002C16EC"/>
    <w:rsid w:val="002D74AE"/>
    <w:rsid w:val="00320756"/>
    <w:rsid w:val="00330EE7"/>
    <w:rsid w:val="003B5D5A"/>
    <w:rsid w:val="004B1D58"/>
    <w:rsid w:val="00566A59"/>
    <w:rsid w:val="005B781E"/>
    <w:rsid w:val="0064285E"/>
    <w:rsid w:val="006B4E89"/>
    <w:rsid w:val="006D0751"/>
    <w:rsid w:val="006D2D3B"/>
    <w:rsid w:val="006E4D60"/>
    <w:rsid w:val="006F1B77"/>
    <w:rsid w:val="00742418"/>
    <w:rsid w:val="007465BE"/>
    <w:rsid w:val="00756B5C"/>
    <w:rsid w:val="00766904"/>
    <w:rsid w:val="00770B66"/>
    <w:rsid w:val="007B7C83"/>
    <w:rsid w:val="0081399C"/>
    <w:rsid w:val="008276E7"/>
    <w:rsid w:val="00836452"/>
    <w:rsid w:val="0089401E"/>
    <w:rsid w:val="00903EC8"/>
    <w:rsid w:val="0092242E"/>
    <w:rsid w:val="00967187"/>
    <w:rsid w:val="009955E6"/>
    <w:rsid w:val="00A02D6B"/>
    <w:rsid w:val="00A82DF0"/>
    <w:rsid w:val="00AA75DF"/>
    <w:rsid w:val="00AD4B3E"/>
    <w:rsid w:val="00AE5D39"/>
    <w:rsid w:val="00AF3E0D"/>
    <w:rsid w:val="00BC4EB5"/>
    <w:rsid w:val="00BD0A90"/>
    <w:rsid w:val="00C02858"/>
    <w:rsid w:val="00C545E3"/>
    <w:rsid w:val="00C6552D"/>
    <w:rsid w:val="00C967FF"/>
    <w:rsid w:val="00CA2DC4"/>
    <w:rsid w:val="00CD32CC"/>
    <w:rsid w:val="00D56BF8"/>
    <w:rsid w:val="00D77532"/>
    <w:rsid w:val="00D84F68"/>
    <w:rsid w:val="00D86F1E"/>
    <w:rsid w:val="00DF0D75"/>
    <w:rsid w:val="00DF5733"/>
    <w:rsid w:val="00E16C73"/>
    <w:rsid w:val="00E36A3D"/>
    <w:rsid w:val="00F02609"/>
    <w:rsid w:val="00F209E2"/>
    <w:rsid w:val="00F43CA8"/>
    <w:rsid w:val="00F43E11"/>
    <w:rsid w:val="00F85BC6"/>
    <w:rsid w:val="00F86AA2"/>
    <w:rsid w:val="00FB24A5"/>
    <w:rsid w:val="00FD2BFD"/>
    <w:rsid w:val="00FE48A7"/>
    <w:rsid w:val="00FF3A9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2">
      <o:colormenu v:ext="edit" strokecolor="none"/>
    </o:shapedefaults>
    <o:shapelayout v:ext="edit">
      <o:idmap v:ext="edit" data="1"/>
      <o:rules v:ext="edit">
        <o:r id="V:Rule1" type="arc" idref="#_x0000_s1027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D4B3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Title"/>
    <w:basedOn w:val="a"/>
    <w:link w:val="a4"/>
    <w:qFormat/>
    <w:rsid w:val="002634D7"/>
    <w:pPr>
      <w:spacing w:after="0" w:line="240" w:lineRule="auto"/>
      <w:jc w:val="center"/>
    </w:pPr>
    <w:rPr>
      <w:rFonts w:ascii="Times New Roman" w:eastAsia="Times New Roman" w:hAnsi="Times New Roman" w:cs="Times New Roman"/>
      <w:sz w:val="24"/>
      <w:szCs w:val="20"/>
    </w:rPr>
  </w:style>
  <w:style w:type="character" w:customStyle="1" w:styleId="a4">
    <w:name w:val="Название Знак"/>
    <w:basedOn w:val="a0"/>
    <w:link w:val="a3"/>
    <w:rsid w:val="002634D7"/>
    <w:rPr>
      <w:rFonts w:ascii="Times New Roman" w:eastAsia="Times New Roman" w:hAnsi="Times New Roman" w:cs="Times New Roman"/>
      <w:sz w:val="24"/>
      <w:szCs w:val="20"/>
    </w:rPr>
  </w:style>
  <w:style w:type="paragraph" w:styleId="a5">
    <w:name w:val="Balloon Text"/>
    <w:basedOn w:val="a"/>
    <w:link w:val="a6"/>
    <w:uiPriority w:val="99"/>
    <w:semiHidden/>
    <w:unhideWhenUsed/>
    <w:rsid w:val="002634D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2634D7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emf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emf"/><Relationship Id="rId5" Type="http://schemas.openxmlformats.org/officeDocument/2006/relationships/image" Target="media/image1.emf"/><Relationship Id="rId10" Type="http://schemas.microsoft.com/office/2007/relationships/stylesWithEffects" Target="stylesWithEffect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D2C7F46-B869-41FB-9F9A-450B2638934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70</TotalTime>
  <Pages>4</Pages>
  <Words>132</Words>
  <Characters>755</Characters>
  <Application>Microsoft Office Word</Application>
  <DocSecurity>0</DocSecurity>
  <Lines>6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Your Company Name</Company>
  <LinksUpToDate>false</LinksUpToDate>
  <CharactersWithSpaces>886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Лукина</dc:creator>
  <cp:keywords/>
  <dc:description/>
  <cp:lastModifiedBy>luzina-em</cp:lastModifiedBy>
  <cp:revision>36</cp:revision>
  <cp:lastPrinted>2015-08-31T05:48:00Z</cp:lastPrinted>
  <dcterms:created xsi:type="dcterms:W3CDTF">2015-12-03T12:25:00Z</dcterms:created>
  <dcterms:modified xsi:type="dcterms:W3CDTF">2017-02-14T07:15:00Z</dcterms:modified>
</cp:coreProperties>
</file>